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 xml:space="preserve"> </w:t>
      </w:r>
      <w:r>
        <w:rPr>
          <w:sz w:val="24"/>
          <w:szCs w:val="24"/>
          <w:rFonts w:ascii="Times New Roman" w:hAnsi="Times New Roman"/>
        </w:rPr>
        <w:t xml:space="preserve">  </w:t>
      </w:r>
      <w:r>
        <w:rPr>
          <w:sz w:val="24"/>
          <w:szCs w:val="24"/>
          <w:rFonts w:ascii="Times New Roman" w:hAnsi="Times New Roman"/>
        </w:rPr>
        <w:t>I. ПРОФЕССИОНАЛЬНЫЙ СОЮЗ: зачем и почему ?</w:t>
      </w:r>
    </w:p>
    <w:p>
      <w:pPr>
        <w:pStyle w:val="style0"/>
      </w:pPr>
      <w:bookmarkStart w:id="0" w:name="bookmark0"/>
      <w:bookmarkEnd w:id="0"/>
      <w:r>
        <w:rPr>
          <w:sz w:val="24"/>
          <w:szCs w:val="24"/>
          <w:rFonts w:ascii="Times New Roman" w:hAnsi="Times New Roman"/>
        </w:rPr>
        <w:t>А завтра?</w:t>
      </w:r>
    </w:p>
    <w:p>
      <w:pPr>
        <w:pStyle w:val="style0"/>
      </w:pPr>
      <w:bookmarkStart w:id="1" w:name="bookmark1"/>
      <w:bookmarkEnd w:id="1"/>
      <w:r>
        <w:rPr>
          <w:sz w:val="24"/>
          <w:szCs w:val="24"/>
          <w:rFonts w:ascii="Times New Roman" w:hAnsi="Times New Roman"/>
        </w:rPr>
        <w:t>Сказ о том, как богатырь народный Профсоюз Иванович жил-поживал да добро наживал</w:t>
      </w:r>
    </w:p>
    <w:p>
      <w:pPr>
        <w:pStyle w:val="style0"/>
        <w:jc w:val="both"/>
      </w:pPr>
      <w:r>
        <w:rPr/>
        <w:pict/>
      </w:r>
    </w:p>
    <w:p>
      <w:pPr>
        <w:pStyle w:val="style0"/>
        <w:jc w:val="both"/>
      </w:pPr>
      <w:r>
        <w:rPr>
          <w:sz w:val="24"/>
          <w:szCs w:val="24"/>
          <w:rFonts w:ascii="Times New Roman" w:hAnsi="Times New Roman"/>
        </w:rPr>
        <w:t>Жил да был в году 2020-м от Рождества Христова сказочный богатырь Профсоюз Иванович. Долго жил он на белом свете, много на своем веку повидал: был свидетелем выступления красного вождя пролетариата В.И. Ленина, который упрямо твердил, что такая организация как «профсоюз» - это школа коммунизма; помнил богатырь, что и родственники (пусть и иностранные) есть у него где-то, в памяти хранил Профсоюз Иванович время детства и отрочества, когда он юнцом безусым ходил на митинги защищать интересы трудового народа, когда не только экономические, но и политические лозунги выдвигал.</w:t>
      </w:r>
    </w:p>
    <w:p>
      <w:pPr>
        <w:pStyle w:val="style0"/>
        <w:jc w:val="both"/>
      </w:pPr>
      <w:r>
        <w:rPr>
          <w:sz w:val="24"/>
          <w:szCs w:val="24"/>
          <w:rFonts w:ascii="Times New Roman" w:hAnsi="Times New Roman"/>
        </w:rPr>
        <w:t>Да, было время, когда ему не верили, обвиняли в близорукости, но во все времена Профсоюз Иванович твердо верил, что глаза его всегда будут смотреть на белый свет честно, без слез, а все поступки, все действия его будут справедливыми и только на благо народа. Люди среднего и зрелого возраста помнят, как просто было отдохнуть в санаториях и пансионатах по профсоюзным путевкам, как администрации предприятий вынуждены были считаться с ним, Профсоюзом Ивановичем, и создавать комфортные условия для работы и отдыха людей. А какую благодарность слышал Профсоюз Иванович от тех людей, которые получали благоустроенное жилье и были уверены в том, что, если семьи у них вырастут, то они переедут в другое, более комфортабельное жилье!</w:t>
      </w:r>
    </w:p>
    <w:p>
      <w:pPr>
        <w:pStyle w:val="style0"/>
        <w:jc w:val="both"/>
      </w:pPr>
      <w:r>
        <w:rPr>
          <w:sz w:val="24"/>
          <w:szCs w:val="24"/>
          <w:rFonts w:ascii="Times New Roman" w:hAnsi="Times New Roman"/>
        </w:rPr>
        <w:t>И еще много-много добрых дел было в жизни богатыря: субботники и воскресники по благоустройству территорий предприятий и городов, пятидневная неделя для работников многих отраслей производства, сбор средств в Фонд Мира для голодных и обездоленных людей в других странах, восстановление на работе людей, несправедливо уволенных - да разве ж всё перечислишь? И делалось это на благо людей, да не ради красного словца.</w:t>
        <w:pict/>
      </w:r>
    </w:p>
    <w:p>
      <w:pPr>
        <w:pStyle w:val="style0"/>
        <w:jc w:val="both"/>
      </w:pPr>
      <w:r>
        <w:rPr>
          <w:sz w:val="24"/>
          <w:szCs w:val="24"/>
          <w:rFonts w:ascii="Times New Roman" w:hAnsi="Times New Roman"/>
        </w:rPr>
        <w:t>Долго ли, коротко ли, но жизнь шла своим чередом, по своим законам, иногда не совсем справедливым. И вот он, год две тысячи двадцатый!!!</w:t>
      </w:r>
    </w:p>
    <w:p>
      <w:pPr>
        <w:pStyle w:val="style0"/>
        <w:jc w:val="both"/>
      </w:pPr>
      <w:r>
        <w:rPr>
          <w:sz w:val="24"/>
          <w:szCs w:val="24"/>
          <w:rFonts w:ascii="Times New Roman" w:hAnsi="Times New Roman"/>
        </w:rPr>
        <w:t>Сед и стар уже богатырь, но силы у него не уменьшаются, ведь в нем так нуждаются люди, так верят в него. Хоть и очки у него на носу, но газеты он читает внимательно, особенно те, что про него говорят, про думы его рассказывают людям («Профсоюзная газета», «Профсоюзный вестник» и так далее), и хорошо понимает он свою необходимость, востребованность.</w:t>
      </w:r>
    </w:p>
    <w:p>
      <w:pPr>
        <w:pStyle w:val="style0"/>
        <w:jc w:val="both"/>
      </w:pPr>
      <w:r>
        <w:rPr>
          <w:sz w:val="24"/>
          <w:szCs w:val="24"/>
          <w:rFonts w:ascii="Times New Roman" w:hAnsi="Times New Roman"/>
        </w:rPr>
        <w:t>Часто вспоминает Профсоюз Иванович последние годы XX века: перестройка не только страну перетряхнула, но и людей, в головах все перемешалось. Очень многие решили, что сами себя защищать будут, что членские взносы им самим нужнее будут, что каждый человек сам за себя будет, а до других ему, вроде бы, и дела нет. Вот такая теория неразумного эгоизма в обществе витать стала. Ох, и трудные это годы были, как для страны, так и для богатыря.</w:t>
      </w:r>
    </w:p>
    <w:p>
      <w:pPr>
        <w:pStyle w:val="style0"/>
        <w:jc w:val="both"/>
      </w:pPr>
      <w:r>
        <w:rPr>
          <w:sz w:val="24"/>
          <w:szCs w:val="24"/>
          <w:rFonts w:ascii="Times New Roman" w:hAnsi="Times New Roman"/>
        </w:rPr>
        <w:t>И когда вспоминает об этом богатырь, лицо у него становится красным, как будто стыдно ему за всех людей сразу.</w:t>
      </w:r>
    </w:p>
    <w:p>
      <w:pPr>
        <w:pStyle w:val="style0"/>
        <w:jc w:val="both"/>
      </w:pPr>
      <w:r>
        <w:rPr>
          <w:sz w:val="24"/>
          <w:szCs w:val="24"/>
          <w:rFonts w:ascii="Times New Roman" w:hAnsi="Times New Roman"/>
        </w:rPr>
        <w:t xml:space="preserve">Но не таков наш Профсоюз Иванович, чтобы сдаться, руки сложить и сидеть без дела. Остались у него защитники, верные соратники. Это те </w:t>
      </w:r>
      <w:r>
        <w:rPr>
          <w:rStyle w:val="style25"/>
          <w:sz w:val="24"/>
          <w:szCs w:val="24"/>
          <w:rFonts w:ascii="Times New Roman" w:hAnsi="Times New Roman"/>
        </w:rPr>
        <w:t xml:space="preserve">- </w:t>
      </w:r>
      <w:r>
        <w:rPr>
          <w:sz w:val="24"/>
          <w:szCs w:val="24"/>
          <w:rFonts w:ascii="Times New Roman" w:hAnsi="Times New Roman"/>
        </w:rPr>
        <w:t>для кого человек рядом не просто человек, а брат, товарищ, друг.</w:t>
      </w:r>
    </w:p>
    <w:p>
      <w:pPr>
        <w:pStyle w:val="style0"/>
        <w:jc w:val="both"/>
      </w:pPr>
      <w:r>
        <w:rPr>
          <w:sz w:val="24"/>
          <w:szCs w:val="24"/>
          <w:rFonts w:ascii="Times New Roman" w:hAnsi="Times New Roman"/>
        </w:rPr>
        <w:t xml:space="preserve">Собрался Профсоюз Иванович, оделся по- современному, помолодел душой, и увидела его Власть, тоже любящая людей деятельных, умелых, мудрых. Поглядели они друг на друга </w:t>
      </w:r>
      <w:r>
        <w:rPr>
          <w:rStyle w:val="style25"/>
          <w:sz w:val="24"/>
          <w:szCs w:val="24"/>
          <w:rFonts w:ascii="Times New Roman" w:hAnsi="Times New Roman"/>
        </w:rPr>
        <w:t xml:space="preserve">- </w:t>
      </w:r>
      <w:r>
        <w:rPr>
          <w:sz w:val="24"/>
          <w:szCs w:val="24"/>
          <w:rFonts w:ascii="Times New Roman" w:hAnsi="Times New Roman"/>
        </w:rPr>
        <w:t>и глаз оторвать не могут. Века понадобились красавице Власти, чтобы разглядеть в богатыре народном силу и мужество, знание и достоинство, честь и справедливость в отстаивании интересов трудового народа. И поняла тогда Власть, что, если пойдет она рука об руку вместе с богатырем Профсоюзом - защитником интересов народа, дела у нее пойдут в гору, все, что она когда-то обещала, будет выполнено на все сто процентов.</w:t>
      </w:r>
    </w:p>
    <w:p>
      <w:pPr>
        <w:pStyle w:val="style0"/>
        <w:jc w:val="both"/>
      </w:pPr>
      <w:r>
        <w:rPr>
          <w:sz w:val="24"/>
          <w:szCs w:val="24"/>
          <w:rFonts w:ascii="Times New Roman" w:hAnsi="Times New Roman"/>
        </w:rPr>
        <w:t>А как стали они вместе жить-поживать, то и сделано к 2020-ому году было много:</w:t>
      </w:r>
      <w:r>
        <w:rPr>
          <w:rStyle w:val="style26"/>
          <w:sz w:val="24"/>
          <w:szCs w:val="24"/>
          <w:rFonts w:ascii="Times New Roman" w:hAnsi="Times New Roman"/>
        </w:rPr>
        <w:t xml:space="preserve"> наконец-то зарплата стала такой,которую получать не стыдно всем работникам, на которую можно стало жить достойно. Ведь все это удалось сделать только тогда, когда Власть не в резервные фонды деньги стала вкладывать - а людям отдавать, тем людям, которые и работать стали эффективнее, веселее, потому что стали увереннее в завтрашнем дне;</w:t>
      </w:r>
    </w:p>
    <w:p>
      <w:pPr>
        <w:pStyle w:val="style0"/>
        <w:numPr>
          <w:ilvl w:val="0"/>
          <w:numId w:val="1"/>
        </w:numPr>
        <w:jc w:val="both"/>
      </w:pPr>
      <w:r>
        <w:rPr>
          <w:rStyle w:val="style26"/>
          <w:sz w:val="24"/>
          <w:szCs w:val="24"/>
          <w:rFonts w:ascii="Times New Roman" w:hAnsi="Times New Roman"/>
        </w:rPr>
        <w:t>наконец-то и жилье теперь можно было не только купить по разумным и доступным ценам, но и получить в наем за довольно небольшую плату. И сколько проблем решилось сразу: количество разводов пошло на убыль, больше стало создаваться семей, и не только у молодых, но и у тех, кто в сложные годы просто не решался заводить их; и зазвучали в домах голоса детей;</w:t>
      </w:r>
    </w:p>
    <w:p>
      <w:pPr>
        <w:pStyle w:val="style0"/>
        <w:numPr>
          <w:ilvl w:val="0"/>
          <w:numId w:val="1"/>
        </w:numPr>
        <w:jc w:val="both"/>
      </w:pPr>
      <w:r>
        <w:rPr>
          <w:rStyle w:val="style26"/>
          <w:sz w:val="24"/>
          <w:szCs w:val="24"/>
          <w:rFonts w:ascii="Times New Roman" w:hAnsi="Times New Roman"/>
        </w:rPr>
        <w:t>наконец-то наши пенсионеры тоже стали путешествовать по миру, потому что государство вместе с профсоюзами нашли средства для обеспечения достойной старости;</w:t>
      </w:r>
    </w:p>
    <w:p>
      <w:pPr>
        <w:pStyle w:val="style0"/>
        <w:numPr>
          <w:ilvl w:val="0"/>
          <w:numId w:val="1"/>
        </w:numPr>
        <w:jc w:val="both"/>
      </w:pPr>
      <w:r>
        <w:rPr>
          <w:rStyle w:val="style26"/>
          <w:sz w:val="24"/>
          <w:szCs w:val="24"/>
          <w:rFonts w:ascii="Times New Roman" w:hAnsi="Times New Roman"/>
        </w:rPr>
        <w:t>наконец-то отработав на совесть год, работник мог с комфортом провести отпуск в санаториях и домах отдыха вместе со всей семьей;</w:t>
      </w:r>
    </w:p>
    <w:p>
      <w:pPr>
        <w:pStyle w:val="style0"/>
        <w:numPr>
          <w:ilvl w:val="0"/>
          <w:numId w:val="1"/>
        </w:numPr>
        <w:jc w:val="both"/>
      </w:pPr>
      <w:r>
        <w:rPr>
          <w:rStyle w:val="style26"/>
          <w:sz w:val="24"/>
          <w:szCs w:val="24"/>
          <w:rFonts w:ascii="Times New Roman" w:hAnsi="Times New Roman"/>
        </w:rPr>
        <w:t>наконец-то прекратилась безработица, потому что каждый человек теперь востребован, ни один из молодых специалистов не ищет работу «абы где», он заранее знает, что его ждут, оплачивают его учебу, выдают хорошие подъемные после получения диплома;</w:t>
      </w:r>
    </w:p>
    <w:p>
      <w:pPr>
        <w:pStyle w:val="style0"/>
        <w:numPr>
          <w:ilvl w:val="0"/>
          <w:numId w:val="1"/>
        </w:numPr>
        <w:jc w:val="both"/>
      </w:pPr>
      <w:r>
        <w:rPr>
          <w:rStyle w:val="style26"/>
          <w:sz w:val="24"/>
          <w:szCs w:val="24"/>
          <w:rFonts w:ascii="Times New Roman" w:hAnsi="Times New Roman"/>
        </w:rPr>
        <w:t>наконец-то модернизировав здравоохранение, Власть взялась (ей Профсоюз Иванович напомнил) за образование, поняла, голубушка, что от воспитания будущего поколения зависит все. А педагоги, учителя, преподаватели училищ и техникумов, мастера производственного обучения стали получать достойную зарплату и думать прежде всего о качестве знаний, умений и навыков тех, кому будущую новую жизнь строить.</w:t>
      </w:r>
    </w:p>
    <w:p>
      <w:pPr>
        <w:pStyle w:val="style0"/>
        <w:jc w:val="both"/>
      </w:pPr>
      <w:r>
        <w:rPr>
          <w:rStyle w:val="style26"/>
          <w:sz w:val="24"/>
          <w:szCs w:val="24"/>
          <w:rFonts w:ascii="Times New Roman" w:hAnsi="Times New Roman"/>
        </w:rPr>
        <w:t>Очень уж хотелось богатырю, чтобы поколением этим можно было гордиться и быть уверенным, что оно не подведет. Ведь это, можно сказать, дети и внуки его, это продолжение Рода. Ведь на 2020-м году жизнь не заканчивается! Будет еще, обязательно будет множество славных дел, за которые поколение скажет богатырю Профсоюзу Ивановичу и союзнице его Власти огромное спасибо.</w:t>
      </w:r>
    </w:p>
    <w:p>
      <w:pPr>
        <w:pStyle w:val="style0"/>
        <w:jc w:val="both"/>
      </w:pPr>
      <w:r>
        <w:rPr/>
      </w:r>
    </w:p>
    <w:p>
      <w:pPr>
        <w:pStyle w:val="style0"/>
      </w:pPr>
      <w:r>
        <w:rPr/>
      </w:r>
    </w:p>
    <w:p>
      <w:pPr>
        <w:pStyle w:val="style0"/>
        <w:jc w:val="right"/>
      </w:pPr>
      <w:r>
        <w:rPr>
          <w:sz w:val="24"/>
          <w:szCs w:val="24"/>
          <w:rFonts w:ascii="Times New Roman" w:hAnsi="Times New Roman"/>
        </w:rPr>
        <w:t xml:space="preserve">Шумкова Лариса Валентиновна, </w:t>
      </w:r>
    </w:p>
    <w:p>
      <w:pPr>
        <w:pStyle w:val="style0"/>
        <w:jc w:val="right"/>
      </w:pPr>
      <w:r>
        <w:rPr>
          <w:sz w:val="24"/>
          <w:szCs w:val="24"/>
          <w:rFonts w:ascii="Times New Roman" w:hAnsi="Times New Roman"/>
        </w:rPr>
        <w:t xml:space="preserve">член первичной профсоюзной организации </w:t>
      </w:r>
    </w:p>
    <w:p>
      <w:pPr>
        <w:pStyle w:val="style0"/>
        <w:jc w:val="right"/>
      </w:pPr>
      <w:r>
        <w:rPr>
          <w:sz w:val="24"/>
          <w:szCs w:val="24"/>
          <w:rFonts w:ascii="Times New Roman" w:hAnsi="Times New Roman"/>
        </w:rPr>
        <w:t xml:space="preserve">работников БОУ СПО ВО </w:t>
      </w:r>
    </w:p>
    <w:p>
      <w:pPr>
        <w:pStyle w:val="style0"/>
        <w:jc w:val="right"/>
      </w:pPr>
      <w:r>
        <w:rPr>
          <w:sz w:val="24"/>
          <w:szCs w:val="24"/>
          <w:rFonts w:ascii="Times New Roman" w:hAnsi="Times New Roman"/>
        </w:rPr>
        <w:t>«Грязовецкий политехнический техникум»</w:t>
      </w:r>
    </w:p>
    <w:p>
      <w:pPr>
        <w:pStyle w:val="style0"/>
        <w:spacing w:line="360" w:lineRule="exact"/>
      </w:pPr>
      <w:r>
        <w:rPr/>
      </w:r>
    </w:p>
    <w:p>
      <w:pPr>
        <w:pStyle w:val="style0"/>
        <w:spacing w:line="360" w:lineRule="exact"/>
      </w:pPr>
      <w:r>
        <w:rPr/>
      </w:r>
    </w:p>
    <w:p>
      <w:pPr>
        <w:pStyle w:val="style0"/>
        <w:spacing w:line="360" w:lineRule="exact"/>
      </w:pPr>
      <w:r>
        <w:rPr/>
      </w:r>
    </w:p>
    <w:p>
      <w:pPr>
        <w:pStyle w:val="style0"/>
        <w:spacing w:line="360" w:lineRule="exact"/>
      </w:pPr>
      <w:r>
        <w:rPr/>
      </w:r>
    </w:p>
    <w:p>
      <w:pPr>
        <w:pStyle w:val="style0"/>
        <w:spacing w:line="360" w:lineRule="exact"/>
      </w:pPr>
      <w:r>
        <w:rPr/>
      </w:r>
    </w:p>
    <w:p>
      <w:pPr>
        <w:pStyle w:val="style0"/>
        <w:spacing w:line="587" w:lineRule="exact"/>
      </w:pPr>
      <w:r>
        <w:rPr/>
      </w:r>
    </w:p>
    <w:p>
      <w:pPr>
        <w:pStyle w:val="style54"/>
        <w:jc w:val="left"/>
        <w:ind w:hanging="0" w:left="0" w:right="320"/>
        <w:shd w:fill="FFFFFF"/>
      </w:pPr>
      <w:r>
        <w:rPr/>
      </w:r>
    </w:p>
    <w:sectPr>
      <w:formProt w:val="off"/>
      <w:pgSz w:h="16838" w:w="11906"/>
      <w:docGrid w:charSpace="0" w:linePitch="240" w:type="default"/>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cc"/>
    <w:family w:val="roman"/>
    <w:pitch w:val="variable"/>
  </w:font>
  <w:font w:name="Symbol">
    <w:charset w:val="02"/>
    <w:family w:val="roman"/>
    <w:pitch w:val="variable"/>
  </w:font>
  <w:font w:name="Arial">
    <w:charset w:val="cc"/>
    <w:family w:val="swiss"/>
    <w:pitch w:val="variable"/>
  </w:font>
  <w:font w:name="Arial">
    <w:charset w:val="cc"/>
    <w:family w:val="auto"/>
    <w:pitch w:val="default"/>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Tahoma" w:cs="Tahoma" w:hAnsi="Tahoma" w:hint="default"/>
        <w:smallCaps/>
        <w:color w:val="000000"/>
        <w:strike/>
        <w:vertAlign w:val="baseline"/>
        <w:position w:val="0"/>
        <w:sz w:val="12"/>
        <w:sz w:val="12"/>
        <w:spacing w:val="0"/>
        <w:i/>
        <w:u w:val="none"/>
        <w:b/>
        <w:szCs w:val="12"/>
        <w:iCs/>
        <w:bCs/>
        <w:w w:val="100"/>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pPr>
    <w:rPr>
      <w:color w:val="000000"/>
      <w:sz w:val="24"/>
      <w:szCs w:val="24"/>
      <w:rFonts w:ascii="Courier New" w:cs="Courier New" w:eastAsia="Courier New" w:hAnsi="Courier New"/>
      <w:lang w:bidi="ar-SA" w:eastAsia="ru-RU" w:val="ru-RU"/>
    </w:rPr>
  </w:style>
  <w:style w:styleId="style15" w:type="character">
    <w:name w:val="Default Paragraph Font"/>
    <w:next w:val="style15"/>
    <w:rPr/>
  </w:style>
  <w:style w:styleId="style16" w:type="character">
    <w:name w:val="Интернет-ссылка"/>
    <w:basedOn w:val="style15"/>
    <w:next w:val="style16"/>
    <w:rPr>
      <w:color w:val="000080"/>
      <w:u w:val="single"/>
      <w:lang w:bidi="ru-RU" w:eastAsia="ru-RU" w:val="ru-RU"/>
    </w:rPr>
  </w:style>
  <w:style w:styleId="style17" w:type="character">
    <w:name w:val="Основной текст (3) Exact"/>
    <w:basedOn w:val="style15"/>
    <w:next w:val="style17"/>
    <w:rPr/>
  </w:style>
  <w:style w:styleId="style18" w:type="character">
    <w:name w:val="Основной текст (2)_"/>
    <w:basedOn w:val="style15"/>
    <w:next w:val="style18"/>
    <w:rPr/>
  </w:style>
  <w:style w:styleId="style19" w:type="character">
    <w:name w:val="Заголовок №1_"/>
    <w:basedOn w:val="style15"/>
    <w:next w:val="style19"/>
    <w:rPr/>
  </w:style>
  <w:style w:styleId="style20" w:type="character">
    <w:name w:val="Заголовок №2_"/>
    <w:basedOn w:val="style15"/>
    <w:next w:val="style20"/>
    <w:rPr/>
  </w:style>
  <w:style w:styleId="style21" w:type="character">
    <w:name w:val="Основной текст (3) + Интервал 0 pt Exact"/>
    <w:basedOn w:val="style17"/>
    <w:next w:val="style21"/>
    <w:rPr/>
  </w:style>
  <w:style w:styleId="style22" w:type="character">
    <w:name w:val="Заголовок №3 Exact"/>
    <w:basedOn w:val="style15"/>
    <w:next w:val="style22"/>
    <w:rPr/>
  </w:style>
  <w:style w:styleId="style23" w:type="character">
    <w:name w:val="Основной текст (4)_"/>
    <w:basedOn w:val="style15"/>
    <w:next w:val="style23"/>
    <w:rPr/>
  </w:style>
  <w:style w:styleId="style24" w:type="character">
    <w:name w:val="Основной текст_"/>
    <w:basedOn w:val="style15"/>
    <w:next w:val="style24"/>
    <w:rPr/>
  </w:style>
  <w:style w:styleId="style25" w:type="character">
    <w:name w:val="Основной текст1"/>
    <w:basedOn w:val="style24"/>
    <w:next w:val="style25"/>
    <w:rPr/>
  </w:style>
  <w:style w:styleId="style26" w:type="character">
    <w:name w:val="Основной текст2"/>
    <w:basedOn w:val="style24"/>
    <w:next w:val="style26"/>
    <w:rPr/>
  </w:style>
  <w:style w:styleId="style27" w:type="character">
    <w:name w:val="Основной текст (5)_"/>
    <w:basedOn w:val="style15"/>
    <w:next w:val="style27"/>
    <w:rPr/>
  </w:style>
  <w:style w:styleId="style28" w:type="character">
    <w:name w:val="Основной текст (6) Exact"/>
    <w:basedOn w:val="style15"/>
    <w:next w:val="style28"/>
    <w:rPr/>
  </w:style>
  <w:style w:styleId="style29" w:type="character">
    <w:name w:val="Основной текст (7) Exact"/>
    <w:next w:val="style29"/>
    <w:rPr/>
  </w:style>
  <w:style w:styleId="style30" w:type="character">
    <w:name w:val="Основной текст (8) Exact"/>
    <w:basedOn w:val="style15"/>
    <w:next w:val="style30"/>
    <w:rPr/>
  </w:style>
  <w:style w:styleId="style31" w:type="character">
    <w:name w:val="Основной текст (9) Exact"/>
    <w:basedOn w:val="style15"/>
    <w:next w:val="style31"/>
    <w:rPr/>
  </w:style>
  <w:style w:styleId="style32" w:type="character">
    <w:name w:val="Основной текст (10) Exact"/>
    <w:basedOn w:val="style15"/>
    <w:next w:val="style32"/>
    <w:rPr/>
  </w:style>
  <w:style w:styleId="style33" w:type="character">
    <w:name w:val="Основной текст (10)_"/>
    <w:basedOn w:val="style15"/>
    <w:next w:val="style33"/>
    <w:rPr/>
  </w:style>
  <w:style w:styleId="style34" w:type="character">
    <w:name w:val="Основной текст (10) + 4 pt;Курсив"/>
    <w:basedOn w:val="style33"/>
    <w:next w:val="style34"/>
    <w:rPr/>
  </w:style>
  <w:style w:styleId="style35" w:type="character">
    <w:name w:val="Основной текст (7)_"/>
    <w:basedOn w:val="style15"/>
    <w:next w:val="style35"/>
    <w:rPr/>
  </w:style>
  <w:style w:styleId="style36" w:type="character">
    <w:name w:val="Основной текст (7) + Интервал -1 pt"/>
    <w:basedOn w:val="style35"/>
    <w:next w:val="style36"/>
    <w:rPr/>
  </w:style>
  <w:style w:styleId="style37" w:type="character">
    <w:name w:val="ListLabel 1"/>
    <w:next w:val="style37"/>
    <w:rPr/>
  </w:style>
  <w:style w:styleId="style38" w:type="character">
    <w:name w:val="ListLabel 2"/>
    <w:next w:val="style38"/>
    <w:rPr/>
  </w:style>
  <w:style w:styleId="style39" w:type="character">
    <w:name w:val="ListLabel 3"/>
    <w:next w:val="style39"/>
    <w:rPr>
      <w:smallCaps/>
      <w:color w:val="000000"/>
      <w:strike/>
      <w:vertAlign w:val="baseline"/>
      <w:position w:val="0"/>
      <w:sz w:val="12"/>
      <w:sz w:val="12"/>
      <w:spacing w:val="0"/>
      <w:i/>
      <w:u w:val="none"/>
      <w:b/>
      <w:szCs w:val="12"/>
      <w:iCs/>
      <w:bCs/>
      <w:w w:val="100"/>
      <w:rFonts w:cs="Tahoma"/>
    </w:rPr>
  </w:style>
  <w:style w:styleId="style40" w:type="paragraph">
    <w:name w:val="Заголовок"/>
    <w:basedOn w:val="style0"/>
    <w:next w:val="style41"/>
    <w:pPr>
      <w:keepNext/>
      <w:spacing w:after="120" w:before="240"/>
    </w:pPr>
    <w:rPr>
      <w:sz w:val="28"/>
      <w:szCs w:val="28"/>
      <w:rFonts w:ascii="Arial" w:cs="Mangal" w:eastAsia="SimSun" w:hAnsi="Arial"/>
    </w:rPr>
  </w:style>
  <w:style w:styleId="style41" w:type="paragraph">
    <w:name w:val="Основной текст"/>
    <w:basedOn w:val="style0"/>
    <w:next w:val="style41"/>
    <w:pPr>
      <w:spacing w:after="120" w:before="0"/>
    </w:pPr>
    <w:rPr/>
  </w:style>
  <w:style w:styleId="style42" w:type="paragraph">
    <w:name w:val="Список"/>
    <w:basedOn w:val="style41"/>
    <w:next w:val="style42"/>
    <w:pPr/>
    <w:rPr>
      <w:rFonts w:ascii="Arial" w:cs="Mangal" w:hAnsi="Arial"/>
    </w:rPr>
  </w:style>
  <w:style w:styleId="style43" w:type="paragraph">
    <w:name w:val="Название"/>
    <w:basedOn w:val="style0"/>
    <w:next w:val="style43"/>
    <w:pPr>
      <w:suppressLineNumbers/>
      <w:spacing w:after="120" w:before="120"/>
    </w:pPr>
    <w:rPr>
      <w:sz w:val="20"/>
      <w:i/>
      <w:szCs w:val="24"/>
      <w:iCs/>
      <w:rFonts w:ascii="Arial" w:cs="Mangal" w:hAnsi="Arial"/>
    </w:rPr>
  </w:style>
  <w:style w:styleId="style44" w:type="paragraph">
    <w:name w:val="Указатель"/>
    <w:basedOn w:val="style0"/>
    <w:next w:val="style44"/>
    <w:pPr>
      <w:suppressLineNumbers/>
    </w:pPr>
    <w:rPr>
      <w:rFonts w:ascii="Arial" w:cs="Mangal" w:hAnsi="Arial"/>
    </w:rPr>
  </w:style>
  <w:style w:styleId="style45" w:type="paragraph">
    <w:name w:val="Основной текст (3)"/>
    <w:basedOn w:val="style0"/>
    <w:next w:val="style45"/>
    <w:pPr/>
    <w:rPr/>
  </w:style>
  <w:style w:styleId="style46" w:type="paragraph">
    <w:name w:val="Основной текст (2)"/>
    <w:basedOn w:val="style0"/>
    <w:next w:val="style46"/>
    <w:pPr/>
    <w:rPr/>
  </w:style>
  <w:style w:styleId="style47" w:type="paragraph">
    <w:name w:val="Заголовок №1"/>
    <w:basedOn w:val="style0"/>
    <w:next w:val="style47"/>
    <w:pPr/>
    <w:rPr/>
  </w:style>
  <w:style w:styleId="style48" w:type="paragraph">
    <w:name w:val="Заголовок №2"/>
    <w:basedOn w:val="style0"/>
    <w:next w:val="style48"/>
    <w:pPr/>
    <w:rPr/>
  </w:style>
  <w:style w:styleId="style49" w:type="paragraph">
    <w:name w:val="Заголовок №3"/>
    <w:basedOn w:val="style0"/>
    <w:next w:val="style49"/>
    <w:pPr/>
    <w:rPr/>
  </w:style>
  <w:style w:styleId="style50" w:type="paragraph">
    <w:name w:val="Основной текст (4)"/>
    <w:basedOn w:val="style0"/>
    <w:next w:val="style50"/>
    <w:pPr/>
    <w:rPr/>
  </w:style>
  <w:style w:styleId="style51" w:type="paragraph">
    <w:name w:val="Основной текст3"/>
    <w:basedOn w:val="style0"/>
    <w:next w:val="style51"/>
    <w:pPr/>
    <w:rPr/>
  </w:style>
  <w:style w:styleId="style52" w:type="paragraph">
    <w:name w:val="Основной текст (5)"/>
    <w:basedOn w:val="style0"/>
    <w:next w:val="style52"/>
    <w:pPr/>
    <w:rPr/>
  </w:style>
  <w:style w:styleId="style53" w:type="paragraph">
    <w:name w:val="Основной текст (6)"/>
    <w:basedOn w:val="style0"/>
    <w:next w:val="style53"/>
    <w:pPr/>
    <w:rPr/>
  </w:style>
  <w:style w:styleId="style54" w:type="paragraph">
    <w:name w:val="Основной текст (7)"/>
    <w:basedOn w:val="style0"/>
    <w:next w:val="style54"/>
    <w:pPr/>
    <w:rPr/>
  </w:style>
  <w:style w:styleId="style55" w:type="paragraph">
    <w:name w:val="Основной текст (8)"/>
    <w:basedOn w:val="style0"/>
    <w:next w:val="style55"/>
    <w:pPr/>
    <w:rPr/>
  </w:style>
  <w:style w:styleId="style56" w:type="paragraph">
    <w:name w:val="Основной текст (9)"/>
    <w:basedOn w:val="style0"/>
    <w:next w:val="style56"/>
    <w:pPr/>
    <w:rPr/>
  </w:style>
  <w:style w:styleId="style57" w:type="paragraph">
    <w:name w:val="Основной текст (10)"/>
    <w:basedOn w:val="style0"/>
    <w:next w:val="style57"/>
    <w:pPr/>
    <w:rPr/>
  </w:style>
  <w:style w:styleId="style58" w:type="paragraph">
    <w:name w:val="Содержимое врезки"/>
    <w:basedOn w:val="style41"/>
    <w:next w:val="style5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2015-01-22T08:06:00.00Z</dcterms:created>
  <cp:lastModifiedBy>1</cp:lastModifiedBy>
  <dcterms:modified xsi:type="dcterms:W3CDTF">2015-01-22T08:13:00.00Z</dcterms:modified>
  <cp:revision>2</cp:revision>
</cp:coreProperties>
</file>